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Newton’s Law of Cooling</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 container of hot water at temperature,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placed in a room of lower temperature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i w:val="1"/>
          <w:color w:val="000000"/>
          <w:sz w:val="16"/>
          <w:szCs w:val="16"/>
          <w:vertAlign w:val="baseline"/>
          <w:rtl w:val="0"/>
        </w:rPr>
        <w:t xml:space="preserve">room</w:t>
      </w:r>
      <w:r w:rsidDel="00000000" w:rsidR="00000000" w:rsidRPr="00000000">
        <w:rPr>
          <w:rFonts w:ascii="Times New Roman" w:cs="Times New Roman" w:eastAsia="Times New Roman" w:hAnsi="Times New Roman"/>
          <w:b w:val="0"/>
          <w:color w:val="000000"/>
          <w:sz w:val="24"/>
          <w:szCs w:val="24"/>
          <w:vertAlign w:val="baseline"/>
          <w:rtl w:val="0"/>
        </w:rPr>
        <w:t xml:space="preserve">, will result in an exchange of heat from the hot water to the room. The water will eventually cool to the same temperature as the room. You observe this cooling process every time you wait for a hot drink to cool. In this experiment you will examine the cooling of hot water, with the goal of creating a model that describes the process. You can also predict the time it takes for the hot water to cool to room temperature.</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Isaac Newton modeled the cooling process by assuming that the rate at which thermal energy moved from one body to another is proportional (by a constant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k</w:t>
      </w:r>
      <w:r w:rsidDel="00000000" w:rsidR="00000000" w:rsidRPr="00000000">
        <w:rPr>
          <w:rFonts w:ascii="Times New Roman" w:cs="Times New Roman" w:eastAsia="Times New Roman" w:hAnsi="Times New Roman"/>
          <w:b w:val="0"/>
          <w:color w:val="000000"/>
          <w:sz w:val="24"/>
          <w:szCs w:val="24"/>
          <w:vertAlign w:val="baseline"/>
          <w:rtl w:val="0"/>
        </w:rPr>
        <w:t xml:space="preserve">) to the difference in temperature between the two bodies,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i w:val="1"/>
          <w:color w:val="000000"/>
          <w:sz w:val="16"/>
          <w:szCs w:val="16"/>
          <w:vertAlign w:val="baseline"/>
          <w:rtl w:val="0"/>
        </w:rPr>
        <w:t xml:space="preserve">diff</w:t>
      </w:r>
      <w:r w:rsidDel="00000000" w:rsidR="00000000" w:rsidRPr="00000000">
        <w:rPr>
          <w:rFonts w:ascii="Times New Roman" w:cs="Times New Roman" w:eastAsia="Times New Roman" w:hAnsi="Times New Roman"/>
          <w:b w:val="0"/>
          <w:color w:val="000000"/>
          <w:sz w:val="24"/>
          <w:szCs w:val="24"/>
          <w:vertAlign w:val="baseline"/>
          <w:rtl w:val="0"/>
        </w:rPr>
        <w:t xml:space="preserve">. In the case of a sample of water cooling in room temperature air </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jc w:val="center"/>
      </w:pPr>
      <w:r w:rsidDel="00000000" w:rsidR="00000000" w:rsidRPr="00000000">
        <w:rPr>
          <w:rFonts w:ascii="Times New Roman" w:cs="Times New Roman" w:eastAsia="Times New Roman" w:hAnsi="Times New Roman"/>
          <w:b w:val="0"/>
          <w:i w:val="0"/>
          <w:color w:val="000000"/>
          <w:sz w:val="24"/>
          <w:szCs w:val="24"/>
          <w:vertAlign w:val="baseline"/>
          <w:rtl w:val="0"/>
        </w:rPr>
        <w:t xml:space="preserve">cooling rate</w:t>
      </w:r>
      <w:r w:rsidDel="00000000" w:rsidR="00000000" w:rsidRPr="00000000">
        <w:rPr>
          <w:rFonts w:ascii="Times New Roman" w:cs="Times New Roman" w:eastAsia="Times New Roman" w:hAnsi="Times New Roman"/>
          <w:b w:val="0"/>
          <w:i w:val="1"/>
          <w:color w:val="000000"/>
          <w:sz w:val="24"/>
          <w:szCs w:val="24"/>
          <w:vertAlign w:val="baseline"/>
          <w:rtl w:val="0"/>
        </w:rPr>
        <w:t xml:space="preserve"> = –kT</w:t>
      </w:r>
      <w:r w:rsidDel="00000000" w:rsidR="00000000" w:rsidRPr="00000000">
        <w:rPr>
          <w:rFonts w:ascii="Times New Roman" w:cs="Times New Roman" w:eastAsia="Times New Roman" w:hAnsi="Times New Roman"/>
          <w:b w:val="0"/>
          <w:i w:val="1"/>
          <w:color w:val="000000"/>
          <w:sz w:val="16"/>
          <w:szCs w:val="16"/>
          <w:vertAlign w:val="baseline"/>
          <w:rtl w:val="0"/>
        </w:rPr>
        <w:t xml:space="preserve">diff</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From this simple assumption he showed that the temperature change is exponential in time and can be predicted by </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jc w:val="center"/>
      </w:pPr>
      <w:r w:rsidDel="00000000" w:rsidR="00000000" w:rsidRPr="00000000">
        <w:rPr>
          <w:rFonts w:ascii="Times New Roman" w:cs="Times New Roman" w:eastAsia="Times New Roman" w:hAnsi="Times New Roman"/>
          <w:b w:val="0"/>
          <w:i w:val="1"/>
          <w:color w:val="000000"/>
          <w:sz w:val="24"/>
          <w:szCs w:val="24"/>
          <w:vertAlign w:val="baseline"/>
          <w:rtl w:val="0"/>
        </w:rPr>
        <w:t xml:space="preserve">T = T</w:t>
      </w:r>
      <w:r w:rsidDel="00000000" w:rsidR="00000000" w:rsidRPr="00000000">
        <w:rPr>
          <w:rFonts w:ascii="Times New Roman" w:cs="Times New Roman" w:eastAsia="Times New Roman" w:hAnsi="Times New Roman"/>
          <w:b w:val="0"/>
          <w:i w:val="0"/>
          <w:color w:val="000000"/>
          <w:sz w:val="16"/>
          <w:szCs w:val="16"/>
          <w:vertAlign w:val="baseline"/>
          <w:rtl w:val="0"/>
        </w:rPr>
        <w:t xml:space="preserve">0</w:t>
      </w:r>
      <w:r w:rsidDel="00000000" w:rsidR="00000000" w:rsidRPr="00000000">
        <w:rPr>
          <w:rFonts w:ascii="Times New Roman" w:cs="Times New Roman" w:eastAsia="Times New Roman" w:hAnsi="Times New Roman"/>
          <w:b w:val="0"/>
          <w:i w:val="1"/>
          <w:color w:val="000000"/>
          <w:sz w:val="16"/>
          <w:szCs w:val="16"/>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e</w:t>
      </w:r>
      <w:r w:rsidDel="00000000" w:rsidR="00000000" w:rsidRPr="00000000">
        <w:rPr>
          <w:rFonts w:ascii="Times New Roman" w:cs="Times New Roman" w:eastAsia="Times New Roman" w:hAnsi="Times New Roman"/>
          <w:b w:val="0"/>
          <w:i w:val="1"/>
          <w:color w:val="000000"/>
          <w:sz w:val="16"/>
          <w:szCs w:val="16"/>
          <w:vertAlign w:val="baseline"/>
          <w:rtl w:val="0"/>
        </w:rPr>
        <w:t xml:space="preserve">–kt</w:t>
      </w:r>
      <w:r w:rsidDel="00000000" w:rsidR="00000000" w:rsidRPr="00000000">
        <w:rPr>
          <w:rFonts w:ascii="Times New Roman" w:cs="Times New Roman" w:eastAsia="Times New Roman" w:hAnsi="Times New Roman"/>
          <w:b w:val="0"/>
          <w:i w:val="1"/>
          <w:color w:val="000000"/>
          <w:sz w:val="24"/>
          <w:szCs w:val="24"/>
          <w:vertAlign w:val="baseline"/>
          <w:rtl w:val="0"/>
        </w:rPr>
        <w:t xml:space="preserve"> + T</w:t>
      </w:r>
      <w:r w:rsidDel="00000000" w:rsidR="00000000" w:rsidRPr="00000000">
        <w:rPr>
          <w:rFonts w:ascii="Times New Roman" w:cs="Times New Roman" w:eastAsia="Times New Roman" w:hAnsi="Times New Roman"/>
          <w:b w:val="0"/>
          <w:i w:val="1"/>
          <w:color w:val="000000"/>
          <w:sz w:val="16"/>
          <w:szCs w:val="16"/>
          <w:vertAlign w:val="baseline"/>
          <w:rtl w:val="0"/>
        </w:rPr>
        <w:t xml:space="preserve">room</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where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is the initial temperature difference.</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Exponential changes are common in science. When a rate of change is proportional to the changing quantity the behavior is exponential. </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bookmarkStart w:colFirst="0" w:colLast="0" w:name="h.gjdgxs" w:id="0"/>
      <w:bookmarkEnd w:id="0"/>
      <w:r w:rsidDel="00000000" w:rsidR="00000000" w:rsidRPr="00000000">
        <w:rPr>
          <w:rFonts w:ascii="Times New Roman" w:cs="Times New Roman" w:eastAsia="Times New Roman" w:hAnsi="Times New Roman"/>
          <w:b w:val="0"/>
          <w:color w:val="000000"/>
          <w:sz w:val="24"/>
          <w:szCs w:val="24"/>
          <w:vertAlign w:val="baseline"/>
          <w:rtl w:val="0"/>
        </w:rPr>
        <w:t xml:space="preserve">To complete this experiment in a short time, you will use a small quantity of hot water, at a temperature about 30°C above room temperature. A temperature sensor connected to a computer will record the water’s temperature as it cools.</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2047875" cy="2740025"/>
            <wp:effectExtent b="0" l="0" r="0" t="0"/>
            <wp:docPr id="3" name="image08.png"/>
            <a:graphic>
              <a:graphicData uri="http://schemas.openxmlformats.org/drawingml/2006/picture">
                <pic:pic>
                  <pic:nvPicPr>
                    <pic:cNvPr id="0" name="image08.png"/>
                    <pic:cNvPicPr preferRelativeResize="0"/>
                  </pic:nvPicPr>
                  <pic:blipFill>
                    <a:blip r:embed="rId5"/>
                    <a:srcRect b="0" l="0" r="0" t="0"/>
                    <a:stretch>
                      <a:fillRect/>
                    </a:stretch>
                  </pic:blipFill>
                  <pic:spPr>
                    <a:xfrm>
                      <a:off x="0" y="0"/>
                      <a:ext cx="2047875" cy="274002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Use a Temperature Probe to record the cooling process of hot water.</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Test Newton’s law of cooling using your collected water temperature data.</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Use Newton’s law of cooling to predict the temperature of cooling water at any time.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Temperature Probe              </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35 mm film canister with top</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hot water</w:t>
            </w: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a Temperature Probe to Channel 1 of the interface.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Open the file “30 Newtons Law Cooling” from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w:t>
      </w:r>
      <w:r w:rsidDel="00000000" w:rsidR="00000000" w:rsidRPr="00000000">
        <w:rPr>
          <w:rFonts w:ascii="Times New Roman" w:cs="Times New Roman" w:eastAsia="Times New Roman" w:hAnsi="Times New Roman"/>
          <w:b w:val="0"/>
          <w:color w:val="000000"/>
          <w:sz w:val="24"/>
          <w:szCs w:val="24"/>
          <w:vertAlign w:val="baseline"/>
          <w:rtl w:val="0"/>
        </w:rPr>
        <w:t xml:space="preserve"> folder.</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Determine room temperature. To do this, hold the sensor in the air away from heat sources and sunlight. Click </w:t>
      </w:r>
      <w:r w:rsidDel="00000000" w:rsidR="00000000" w:rsidRPr="00000000">
        <w:drawing>
          <wp:inline distB="0" distT="0" distL="114300" distR="114300">
            <wp:extent cx="421005" cy="137160"/>
            <wp:effectExtent b="0" l="0" r="0" t="0"/>
            <wp:docPr id="5"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Once the temperature reading is nearly constant, click </w:t>
      </w:r>
      <w:r w:rsidDel="00000000" w:rsidR="00000000" w:rsidRPr="00000000">
        <w:drawing>
          <wp:inline distB="0" distT="0" distL="114300" distR="114300">
            <wp:extent cx="421005" cy="137160"/>
            <wp:effectExtent b="0" l="0" r="0" t="0"/>
            <wp:docPr id="4" name="image09.png"/>
            <a:graphic>
              <a:graphicData uri="http://schemas.openxmlformats.org/drawingml/2006/picture">
                <pic:pic>
                  <pic:nvPicPr>
                    <pic:cNvPr id="0" name="image09.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end data collection. Record this value in your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Push the Temperature Probe through the hole in the cap so that the end of the probe will be submerged in the water when the cap is on the canister. Do not let the end of the probe rest against the bottom of the canister.</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Obtain some water at about 55°C. You should be able to get water this hot from a hot water faucet. If necessary, heat water to this temperature.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Carefully fill the canister about three-fourths full with the hot water. Place the cap containing the sensor onto the canister and press until it is sealed with a click.</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Wait about 15 s for the temperature sensor to reach the temperature of the water. Click </w:t>
      </w:r>
      <w:r w:rsidDel="00000000" w:rsidR="00000000" w:rsidRPr="00000000">
        <w:drawing>
          <wp:inline distB="0" distT="0" distL="114300" distR="114300">
            <wp:extent cx="421005" cy="137160"/>
            <wp:effectExtent b="0" l="0" r="0" t="0"/>
            <wp:docPr id="7"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Data will be collected for 20 minutes.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2"/>
        <w:bidi w:val="0"/>
        <w:tblW w:w="6480.0" w:type="dxa"/>
        <w:jc w:val="center"/>
        <w:tblBorders>
          <w:top w:color="000000" w:space="0" w:sz="6" w:val="single"/>
          <w:left w:color="000000" w:space="0" w:sz="6" w:val="single"/>
          <w:bottom w:color="000000" w:space="0" w:sz="6" w:val="single"/>
          <w:right w:color="000000" w:space="0" w:sz="6" w:val="single"/>
          <w:insideV w:color="000000" w:space="0" w:sz="6" w:val="single"/>
        </w:tblBorders>
        <w:tblLayout w:type="fixed"/>
        <w:tblLook w:val="0000"/>
      </w:tblPr>
      <w:tblGrid>
        <w:gridCol w:w="3600"/>
        <w:gridCol w:w="2880"/>
        <w:tblGridChange w:id="0">
          <w:tblGrid>
            <w:gridCol w:w="3600"/>
            <w:gridCol w:w="2880"/>
          </w:tblGrid>
        </w:tblGridChange>
      </w:tblGrid>
      <w:tr>
        <w:trPr>
          <w:trHeight w:val="600" w:hRule="atLeast"/>
        </w:trPr>
        <w:tc>
          <w:tcPr/>
          <w:p w:rsidR="00000000" w:rsidDel="00000000" w:rsidP="00000000" w:rsidRDefault="00000000" w:rsidRPr="00000000">
            <w:pPr>
              <w:tabs>
                <w:tab w:val="left" w:pos="2610"/>
                <w:tab w:val="left" w:pos="5040"/>
                <w:tab w:val="left" w:pos="7200"/>
              </w:tabs>
              <w:spacing w:after="0" w:before="200" w:line="240" w:lineRule="auto"/>
              <w:ind w:left="144" w:firstLine="0"/>
              <w:contextualSpacing w:val="0"/>
              <w:jc w:val="left"/>
            </w:pPr>
            <w:r w:rsidDel="00000000" w:rsidR="00000000" w:rsidRPr="00000000">
              <w:rPr>
                <w:rFonts w:ascii="Arial" w:cs="Arial" w:eastAsia="Arial" w:hAnsi="Arial"/>
                <w:b w:val="0"/>
                <w:color w:val="000000"/>
                <w:sz w:val="20"/>
                <w:szCs w:val="20"/>
                <w:vertAlign w:val="baseline"/>
                <w:rtl w:val="0"/>
              </w:rPr>
              <w:t xml:space="preserve">Average room temperature (°C)</w:t>
            </w:r>
            <w:r w:rsidDel="00000000" w:rsidR="00000000" w:rsidRPr="00000000">
              <w:rPr>
                <w:rtl w:val="0"/>
              </w:rPr>
            </w:r>
          </w:p>
        </w:tc>
        <w:tc>
          <w:tcPr/>
          <w:p w:rsidR="00000000" w:rsidDel="00000000" w:rsidP="00000000" w:rsidRDefault="00000000" w:rsidRPr="00000000">
            <w:pPr>
              <w:tabs>
                <w:tab w:val="left" w:pos="2610"/>
                <w:tab w:val="left" w:pos="5040"/>
                <w:tab w:val="left" w:pos="7200"/>
              </w:tabs>
              <w:spacing w:after="0" w:before="200"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Use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to fit an exponential function to the data. Do this by clicking the Curve Fit button, </w:t>
      </w:r>
      <w:r w:rsidDel="00000000" w:rsidR="00000000" w:rsidRPr="00000000">
        <w:drawing>
          <wp:inline distB="0" distT="0" distL="114300" distR="114300">
            <wp:extent cx="137160" cy="137160"/>
            <wp:effectExtent b="0" l="0" r="0" t="0"/>
            <wp:docPr id="6"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choosing the Natural Exponential function (y=A*exp(–Ct)+B) from the scrolling list. Click </w:t>
      </w:r>
      <w:r w:rsidDel="00000000" w:rsidR="00000000" w:rsidRPr="00000000">
        <w:drawing>
          <wp:inline distB="0" distT="0" distL="114300" distR="114300">
            <wp:extent cx="429260" cy="133350"/>
            <wp:effectExtent b="0" l="0" r="0" t="0"/>
            <wp:docPr id="2" name="image06.png"/>
            <a:graphic>
              <a:graphicData uri="http://schemas.openxmlformats.org/drawingml/2006/picture">
                <pic:pic>
                  <pic:nvPicPr>
                    <pic:cNvPr id="0" name="image06.png"/>
                    <pic:cNvPicPr preferRelativeResize="0"/>
                  </pic:nvPicPr>
                  <pic:blipFill>
                    <a:blip r:embed="rId10"/>
                    <a:srcRect b="0" l="0" r="0" t="0"/>
                    <a:stretch>
                      <a:fillRect/>
                    </a:stretch>
                  </pic:blipFill>
                  <pic:spPr>
                    <a:xfrm>
                      <a:off x="0" y="0"/>
                      <a:ext cx="429260" cy="13335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perform the fit, then click </w:t>
      </w:r>
      <w:r w:rsidDel="00000000" w:rsidR="00000000" w:rsidRPr="00000000">
        <w:drawing>
          <wp:inline distB="0" distT="0" distL="114300" distR="114300">
            <wp:extent cx="438785" cy="137795"/>
            <wp:effectExtent b="0" l="0" r="0" t="0"/>
            <wp:docPr id="1" name="image01.png"/>
            <a:graphic>
              <a:graphicData uri="http://schemas.openxmlformats.org/drawingml/2006/picture">
                <pic:pic>
                  <pic:nvPicPr>
                    <pic:cNvPr id="0" name="image01.png"/>
                    <pic:cNvPicPr preferRelativeResize="0"/>
                  </pic:nvPicPr>
                  <pic:blipFill>
                    <a:blip r:embed="rId11"/>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140" w:before="0" w:line="240" w:lineRule="auto"/>
        <w:ind w:left="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Newton’s cooling law was given above as</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jc w:val="center"/>
      </w:pPr>
      <w:r w:rsidDel="00000000" w:rsidR="00000000" w:rsidRPr="00000000">
        <w:rPr>
          <w:rFonts w:ascii="Times New Roman" w:cs="Times New Roman" w:eastAsia="Times New Roman" w:hAnsi="Times New Roman"/>
          <w:b w:val="0"/>
          <w:i w:val="1"/>
          <w:color w:val="000000"/>
          <w:sz w:val="24"/>
          <w:szCs w:val="24"/>
          <w:vertAlign w:val="baseline"/>
          <w:rtl w:val="0"/>
        </w:rPr>
        <w:t xml:space="preserve">T = T</w:t>
      </w:r>
      <w:r w:rsidDel="00000000" w:rsidR="00000000" w:rsidRPr="00000000">
        <w:rPr>
          <w:rFonts w:ascii="Times New Roman" w:cs="Times New Roman" w:eastAsia="Times New Roman" w:hAnsi="Times New Roman"/>
          <w:b w:val="0"/>
          <w:i w:val="0"/>
          <w:color w:val="000000"/>
          <w:sz w:val="16"/>
          <w:szCs w:val="16"/>
          <w:vertAlign w:val="baseline"/>
          <w:rtl w:val="0"/>
        </w:rPr>
        <w:t xml:space="preserve">0</w:t>
      </w:r>
      <w:r w:rsidDel="00000000" w:rsidR="00000000" w:rsidRPr="00000000">
        <w:rPr>
          <w:rFonts w:ascii="Times New Roman" w:cs="Times New Roman" w:eastAsia="Times New Roman" w:hAnsi="Times New Roman"/>
          <w:b w:val="0"/>
          <w:i w:val="1"/>
          <w:color w:val="000000"/>
          <w:sz w:val="16"/>
          <w:szCs w:val="16"/>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e</w:t>
      </w:r>
      <w:r w:rsidDel="00000000" w:rsidR="00000000" w:rsidRPr="00000000">
        <w:rPr>
          <w:rFonts w:ascii="Times New Roman" w:cs="Times New Roman" w:eastAsia="Times New Roman" w:hAnsi="Times New Roman"/>
          <w:b w:val="0"/>
          <w:i w:val="1"/>
          <w:color w:val="000000"/>
          <w:sz w:val="16"/>
          <w:szCs w:val="16"/>
          <w:vertAlign w:val="baseline"/>
          <w:rtl w:val="0"/>
        </w:rPr>
        <w:t xml:space="preserve">–kt</w:t>
      </w:r>
      <w:r w:rsidDel="00000000" w:rsidR="00000000" w:rsidRPr="00000000">
        <w:rPr>
          <w:rFonts w:ascii="Times New Roman" w:cs="Times New Roman" w:eastAsia="Times New Roman" w:hAnsi="Times New Roman"/>
          <w:b w:val="0"/>
          <w:i w:val="1"/>
          <w:color w:val="000000"/>
          <w:sz w:val="24"/>
          <w:szCs w:val="24"/>
          <w:vertAlign w:val="baseline"/>
          <w:rtl w:val="0"/>
        </w:rPr>
        <w:t xml:space="preserve"> + T</w:t>
      </w:r>
      <w:r w:rsidDel="00000000" w:rsidR="00000000" w:rsidRPr="00000000">
        <w:rPr>
          <w:rFonts w:ascii="Times New Roman" w:cs="Times New Roman" w:eastAsia="Times New Roman" w:hAnsi="Times New Roman"/>
          <w:b w:val="0"/>
          <w:i w:val="1"/>
          <w:color w:val="000000"/>
          <w:sz w:val="16"/>
          <w:szCs w:val="16"/>
          <w:vertAlign w:val="baseline"/>
          <w:rtl w:val="0"/>
        </w:rPr>
        <w:t xml:space="preserve">room</w:t>
      </w:r>
      <w:r w:rsidDel="00000000" w:rsidR="00000000" w:rsidRPr="00000000">
        <w:rPr>
          <w:rtl w:val="0"/>
        </w:rPr>
      </w:r>
    </w:p>
    <w:p w:rsidR="00000000" w:rsidDel="00000000" w:rsidP="00000000" w:rsidRDefault="00000000" w:rsidRPr="00000000">
      <w:pPr>
        <w:tabs>
          <w:tab w:val="left" w:pos="360"/>
        </w:tabs>
        <w:spacing w:after="240" w:before="0" w:line="240" w:lineRule="auto"/>
        <w:ind w:left="36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Match the variables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x, y, A, B, </w:t>
      </w:r>
      <w:r w:rsidDel="00000000" w:rsidR="00000000" w:rsidRPr="00000000">
        <w:rPr>
          <w:rFonts w:ascii="Times New Roman" w:cs="Times New Roman" w:eastAsia="Times New Roman" w:hAnsi="Times New Roman"/>
          <w:b w:val="0"/>
          <w:color w:val="000000"/>
          <w:sz w:val="24"/>
          <w:szCs w:val="24"/>
          <w:vertAlign w:val="baseline"/>
          <w:rtl w:val="0"/>
        </w:rPr>
        <w:t xml:space="preserve">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w:t>
      </w:r>
      <w:r w:rsidDel="00000000" w:rsidR="00000000" w:rsidRPr="00000000">
        <w:rPr>
          <w:rFonts w:ascii="Times New Roman" w:cs="Times New Roman" w:eastAsia="Times New Roman" w:hAnsi="Times New Roman"/>
          <w:b w:val="0"/>
          <w:color w:val="000000"/>
          <w:sz w:val="24"/>
          <w:szCs w:val="24"/>
          <w:vertAlign w:val="baseline"/>
          <w:rtl w:val="0"/>
        </w:rPr>
        <w:t xml:space="preserve"> in the fitted equation to terms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 T</w:t>
      </w:r>
      <w:r w:rsidDel="00000000" w:rsidR="00000000" w:rsidRPr="00000000">
        <w:rPr>
          <w:rFonts w:ascii="Times New Roman" w:cs="Times New Roman" w:eastAsia="Times New Roman" w:hAnsi="Times New Roman"/>
          <w:b w:val="0"/>
          <w:i w:val="1"/>
          <w:color w:val="000000"/>
          <w:sz w:val="16"/>
          <w:szCs w:val="16"/>
          <w:vertAlign w:val="baseline"/>
          <w:rtl w:val="0"/>
        </w:rPr>
        <w:t xml:space="preserve">room</w:t>
      </w:r>
      <w:r w:rsidDel="00000000" w:rsidR="00000000" w:rsidRPr="00000000">
        <w:rPr>
          <w:rFonts w:ascii="Times New Roman" w:cs="Times New Roman" w:eastAsia="Times New Roman" w:hAnsi="Times New Roman"/>
          <w:b w:val="0"/>
          <w:i w:val="1"/>
          <w:color w:val="000000"/>
          <w:sz w:val="24"/>
          <w:szCs w:val="24"/>
          <w:vertAlign w:val="baseline"/>
          <w:rtl w:val="0"/>
        </w:rPr>
        <w:t xml:space="preserve">, k, </w:t>
      </w:r>
      <w:r w:rsidDel="00000000" w:rsidR="00000000" w:rsidRPr="00000000">
        <w:rPr>
          <w:rFonts w:ascii="Times New Roman" w:cs="Times New Roman" w:eastAsia="Times New Roman" w:hAnsi="Times New Roman"/>
          <w:b w:val="0"/>
          <w:color w:val="000000"/>
          <w:sz w:val="24"/>
          <w:szCs w:val="24"/>
          <w:vertAlign w:val="baseline"/>
          <w:rtl w:val="0"/>
        </w:rPr>
        <w:t xml:space="preserve">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in the expression of Newton’s Cooling Law. What are the units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 B</w:t>
      </w:r>
      <w:r w:rsidDel="00000000" w:rsidR="00000000" w:rsidRPr="00000000">
        <w:rPr>
          <w:rFonts w:ascii="Times New Roman" w:cs="Times New Roman" w:eastAsia="Times New Roman" w:hAnsi="Times New Roman"/>
          <w:b w:val="0"/>
          <w:color w:val="000000"/>
          <w:sz w:val="24"/>
          <w:szCs w:val="24"/>
          <w:vertAlign w:val="baseline"/>
          <w:rtl w:val="0"/>
        </w:rPr>
        <w:t xml:space="preserv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w:t>
      </w:r>
      <w:r w:rsidDel="00000000" w:rsidR="00000000" w:rsidRPr="00000000">
        <w:rPr>
          <w:rFonts w:ascii="Times New Roman" w:cs="Times New Roman" w:eastAsia="Times New Roman" w:hAnsi="Times New Roman"/>
          <w:b w:val="0"/>
          <w:color w:val="000000"/>
          <w:sz w:val="24"/>
          <w:szCs w:val="24"/>
          <w:vertAlign w:val="baseline"/>
          <w:rtl w:val="0"/>
        </w:rPr>
        <w:t xml:space="preserve">? Compare your value for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w:t>
      </w:r>
      <w:r w:rsidDel="00000000" w:rsidR="00000000" w:rsidRPr="00000000">
        <w:rPr>
          <w:rFonts w:ascii="Times New Roman" w:cs="Times New Roman" w:eastAsia="Times New Roman" w:hAnsi="Times New Roman"/>
          <w:b w:val="0"/>
          <w:color w:val="000000"/>
          <w:sz w:val="24"/>
          <w:szCs w:val="24"/>
          <w:vertAlign w:val="baseline"/>
          <w:rtl w:val="0"/>
        </w:rPr>
        <w:t xml:space="preserve"> to the room temperature you recorded earlier. During data collection was the sensor ever at room temperature?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When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 0, what is the value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e</w:t>
      </w:r>
      <w:r w:rsidDel="00000000" w:rsidR="00000000" w:rsidRPr="00000000">
        <w:rPr>
          <w:rFonts w:ascii="Times New Roman" w:cs="Times New Roman" w:eastAsia="Times New Roman" w:hAnsi="Times New Roman"/>
          <w:b w:val="0"/>
          <w:i w:val="1"/>
          <w:color w:val="000000"/>
          <w:sz w:val="16"/>
          <w:szCs w:val="16"/>
          <w:vertAlign w:val="baseline"/>
          <w:rtl w:val="0"/>
        </w:rPr>
        <w:t xml:space="preserve">–kt</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When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 </w:t>
      </w:r>
      <w:r w:rsidDel="00000000" w:rsidR="00000000" w:rsidRPr="00000000">
        <w:rPr>
          <w:rFonts w:ascii="Times New Roman" w:cs="Times New Roman" w:eastAsia="Times New Roman" w:hAnsi="Times New Roman"/>
          <w:b w:val="0"/>
          <w:color w:val="000000"/>
          <w:sz w:val="24"/>
          <w:szCs w:val="24"/>
          <w:vertAlign w:val="baseline"/>
          <w:rtl w:val="0"/>
        </w:rPr>
        <w:t xml:space="preserve">is very large, what is the value of temperature difference? What is the temperature of the water at this time?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What could you do to your experimental apparatus to decrease the value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k</w:t>
      </w:r>
      <w:r w:rsidDel="00000000" w:rsidR="00000000" w:rsidRPr="00000000">
        <w:rPr>
          <w:rFonts w:ascii="Times New Roman" w:cs="Times New Roman" w:eastAsia="Times New Roman" w:hAnsi="Times New Roman"/>
          <w:b w:val="0"/>
          <w:color w:val="000000"/>
          <w:sz w:val="24"/>
          <w:szCs w:val="24"/>
          <w:vertAlign w:val="baseline"/>
          <w:rtl w:val="0"/>
        </w:rPr>
        <w:t xml:space="preserve"> in another run? What quantity does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k</w:t>
      </w:r>
      <w:r w:rsidDel="00000000" w:rsidR="00000000" w:rsidRPr="00000000">
        <w:rPr>
          <w:rFonts w:ascii="Times New Roman" w:cs="Times New Roman" w:eastAsia="Times New Roman" w:hAnsi="Times New Roman"/>
          <w:b w:val="0"/>
          <w:color w:val="000000"/>
          <w:sz w:val="24"/>
          <w:szCs w:val="24"/>
          <w:vertAlign w:val="baseline"/>
          <w:rtl w:val="0"/>
        </w:rPr>
        <w:t xml:space="preserve"> measure?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Use your equation to calculate the temperature after 800 seconds. Compare your calculated value with the actual data value.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Use your equation to predict the time it takes the water to reach a temperature 1°C above room temperature.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If the starting temperature difference is cut in half, does it take half as long to get to 1°C above room temperature?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Take data for a longer period of time so that the water cools to nearly room temperature. This may take more than 30 minutes. Does the exponential model still fit the data?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A coffee drinker is faced with the following dilemma. She is not going to drink her hot coffee with cream for ten minutes, but wants it to still be as hot as possible. Is it better to immediately add the room-temperature cream, stir the coffee, and let it sit for ten minutes, or is it better to let the coffee sit for ten minutes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then</w:t>
      </w:r>
      <w:r w:rsidDel="00000000" w:rsidR="00000000" w:rsidRPr="00000000">
        <w:rPr>
          <w:rFonts w:ascii="Times New Roman" w:cs="Times New Roman" w:eastAsia="Times New Roman" w:hAnsi="Times New Roman"/>
          <w:b w:val="0"/>
          <w:color w:val="000000"/>
          <w:sz w:val="24"/>
          <w:szCs w:val="24"/>
          <w:vertAlign w:val="baseline"/>
          <w:rtl w:val="0"/>
        </w:rPr>
        <w:t xml:space="preserve"> add and stir in the cream? Which results in a higher temperature after ten minutes? Use your Temperature Probe to examine this dilemma. Explain your results in terms of the assumptions Newton made about cooling.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Use the Temperature Probe to experiment with coffee cups made of different material. Does a drink cool faster in a ceramic cup than in a Styrofoam cup? What variables must you hold constant in order to guarantee that the difference in the data is due to the cup? What part of the exponential equation is related to the cup?</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The mathematical model for the cooling of a liquid can also be used to explain other phenomena in nature. For example, radioactivity and RC circuits behave in a similar fashion. Find other phenomena that are modeled by exponential functions. If possible make a measurement of the phenomenon in your physics lab.</w:t>
      </w:r>
      <w:r w:rsidDel="00000000" w:rsidR="00000000" w:rsidRPr="00000000">
        <w:rPr>
          <w:rtl w:val="0"/>
        </w:rPr>
      </w:r>
    </w:p>
    <w:sectPr>
      <w:headerReference r:id="rId12" w:type="default"/>
      <w:footerReference r:id="rId13"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30 -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Newton’s Law of Cooling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33576704"/>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01.png"/><Relationship Id="rId10" Type="http://schemas.openxmlformats.org/officeDocument/2006/relationships/image" Target="media/image0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1.png"/><Relationship Id="rId5" Type="http://schemas.openxmlformats.org/officeDocument/2006/relationships/image" Target="media/image08.png"/><Relationship Id="rId6" Type="http://schemas.openxmlformats.org/officeDocument/2006/relationships/image" Target="media/image10.png"/><Relationship Id="rId7" Type="http://schemas.openxmlformats.org/officeDocument/2006/relationships/image" Target="media/image09.png"/><Relationship Id="rId8" Type="http://schemas.openxmlformats.org/officeDocument/2006/relationships/image" Target="media/image12.png"/></Relationships>
</file>